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8848" w14:textId="73E9CF2F" w:rsidR="00C81791" w:rsidRDefault="00C81791" w:rsidP="00C81791">
      <w:pPr>
        <w:rPr>
          <w:b/>
          <w:bCs/>
        </w:rPr>
      </w:pPr>
      <w:r w:rsidRPr="00C81791">
        <w:rPr>
          <w:b/>
          <w:bCs/>
        </w:rPr>
        <w:t>When Success Is Not Enough: Pursuing God’s Purpose God’s Way</w:t>
      </w:r>
    </w:p>
    <w:p w14:paraId="54C901E1" w14:textId="77777777" w:rsidR="00C81791" w:rsidRPr="00C81791" w:rsidRDefault="00C81791" w:rsidP="00C81791">
      <w:r w:rsidRPr="00C81791">
        <w:t xml:space="preserve">The idea that </w:t>
      </w:r>
      <w:r w:rsidRPr="00C81791">
        <w:rPr>
          <w:b/>
          <w:bCs/>
        </w:rPr>
        <w:t>“the end justifies the means”</w:t>
      </w:r>
      <w:r w:rsidRPr="00C81791">
        <w:t xml:space="preserve"> seems to be a societal norm in today’s world because many people are willing to compromise truth, justice, and moral values as long as they achieve their desired results. This way of thinking can be seen in politics, business, education, and even personal relationships, where people sometimes believe that as long as they get the result they want, the method used does not matter. However, this mindset is dangerous because it weakens integrity and encourages people to justify wrongdoing.</w:t>
      </w:r>
    </w:p>
    <w:p w14:paraId="3E59F8C5" w14:textId="77777777" w:rsidR="00C81791" w:rsidRPr="00C81791" w:rsidRDefault="00C81791" w:rsidP="00C81791">
      <w:r w:rsidRPr="00C81791">
        <w:t xml:space="preserve">This leads us to an important question: </w:t>
      </w:r>
      <w:r w:rsidRPr="00C81791">
        <w:rPr>
          <w:b/>
          <w:bCs/>
        </w:rPr>
        <w:t>Does God approve of success when it is achieved through unrighteous means?</w:t>
      </w:r>
      <w:r w:rsidRPr="00C81791">
        <w:t xml:space="preserve"> From a biblical Christian perspective, the answer is no. God does not condone the idea that a good outcome can excuse sinful, dishonest, unjust, or manipulative actions.</w:t>
      </w:r>
    </w:p>
    <w:p w14:paraId="1CA963DA" w14:textId="77777777" w:rsidR="00C81791" w:rsidRDefault="00C81791" w:rsidP="00C81791">
      <w:r w:rsidRPr="00C81791">
        <w:t xml:space="preserve">The Bible teaches that both the </w:t>
      </w:r>
      <w:r w:rsidRPr="00C81791">
        <w:rPr>
          <w:b/>
          <w:bCs/>
        </w:rPr>
        <w:t>goal</w:t>
      </w:r>
      <w:r w:rsidRPr="00C81791">
        <w:t xml:space="preserve"> and the </w:t>
      </w:r>
      <w:r w:rsidRPr="00C81791">
        <w:rPr>
          <w:b/>
          <w:bCs/>
        </w:rPr>
        <w:t>method</w:t>
      </w:r>
      <w:r w:rsidRPr="00C81791">
        <w:t xml:space="preserve"> matter to God. A good result does not make a wrong method acceptable. To understand this more clearly, we can look at the story of Asa, King of Judah, in </w:t>
      </w:r>
      <w:r w:rsidRPr="00C81791">
        <w:rPr>
          <w:b/>
          <w:bCs/>
        </w:rPr>
        <w:t>2 Chronicles 16</w:t>
      </w:r>
      <w:r w:rsidRPr="00C81791">
        <w:t>.</w:t>
      </w:r>
    </w:p>
    <w:p w14:paraId="08C3EE8A" w14:textId="77777777" w:rsidR="00DE7CDC" w:rsidRPr="00DE7CDC" w:rsidRDefault="00DE7CDC" w:rsidP="00C81791">
      <w:pPr>
        <w:rPr>
          <w:b/>
          <w:bCs/>
        </w:rPr>
      </w:pPr>
    </w:p>
    <w:p w14:paraId="61832F8A" w14:textId="33F4B6C5" w:rsidR="00DE7CDC" w:rsidRPr="00DE7CDC" w:rsidRDefault="00DE7CDC" w:rsidP="00DE7CDC">
      <w:pPr>
        <w:rPr>
          <w:b/>
          <w:bCs/>
        </w:rPr>
      </w:pPr>
      <w:r w:rsidRPr="00DE7CDC">
        <w:rPr>
          <w:b/>
          <w:bCs/>
        </w:rPr>
        <w:t>F</w:t>
      </w:r>
      <w:r w:rsidRPr="00DE7CDC">
        <w:rPr>
          <w:b/>
          <w:bCs/>
        </w:rPr>
        <w:t>irst principle: the right end must be pursued through righteous means.</w:t>
      </w:r>
    </w:p>
    <w:p w14:paraId="066F9F40" w14:textId="00C39F2C" w:rsidR="00DE7CDC" w:rsidRPr="00C81791" w:rsidRDefault="00DE7CDC" w:rsidP="00DE7CDC">
      <w:r>
        <w:t>Asa could have said, “But my plan worked. The fortress was stopped. Judah was safe.” However, God’s response shows that a good result does not make a wrong method right. In God’s eyes, the means matter as much as the end. Asa wanted peace and security for Judah, which was a good desire, but he pursued it through fear, bribery, and reliance on human alliance rather than trust in God.</w:t>
      </w:r>
    </w:p>
    <w:p w14:paraId="1423EA61" w14:textId="77777777" w:rsidR="00C81791" w:rsidRPr="00C81791" w:rsidRDefault="00C81791" w:rsidP="00C81791">
      <w:r w:rsidRPr="00C81791">
        <w:t xml:space="preserve">Romans 3:8 rejects the idea of saying, </w:t>
      </w:r>
      <w:r w:rsidRPr="00C81791">
        <w:rPr>
          <w:b/>
          <w:bCs/>
        </w:rPr>
        <w:t>“Let us do evil that good may come.”</w:t>
      </w:r>
      <w:r w:rsidRPr="00C81791">
        <w:t xml:space="preserve"> This shows that God does not approve of using evil, deception, or sinful methods to achieve a good purpose.</w:t>
      </w:r>
    </w:p>
    <w:p w14:paraId="40E33DE4" w14:textId="77777777" w:rsidR="00C81791" w:rsidRPr="00C81791" w:rsidRDefault="00C81791" w:rsidP="00C81791">
      <w:r w:rsidRPr="00C81791">
        <w:t>In practical terms, it is good to want to provide for your family, grow a business, or help someone in need. However, God would not approve of lying, cheating, stealing, or manipulating others to achieve those goals.</w:t>
      </w:r>
    </w:p>
    <w:p w14:paraId="077365A2" w14:textId="0B1EFC68" w:rsidR="00DE7CDC" w:rsidRPr="00C81791" w:rsidRDefault="00C81791" w:rsidP="00C81791">
      <w:r w:rsidRPr="00C81791">
        <w:rPr>
          <w:b/>
          <w:bCs/>
        </w:rPr>
        <w:t>Prayer point:</w:t>
      </w:r>
      <w:r w:rsidRPr="00C81791">
        <w:t xml:space="preserve"> Lord, help me to pursue good goals in ways that honour You. Give me the grace to reject shortcuts, compromise, and dishonesty, even when they seem convenient.</w:t>
      </w:r>
    </w:p>
    <w:p w14:paraId="2E1058C3" w14:textId="3324F67C" w:rsidR="00C81791" w:rsidRPr="00DE7CDC" w:rsidRDefault="00DE7CDC" w:rsidP="00C81791">
      <w:pPr>
        <w:rPr>
          <w:b/>
          <w:bCs/>
        </w:rPr>
      </w:pPr>
      <w:r w:rsidRPr="00DE7CDC">
        <w:rPr>
          <w:b/>
          <w:bCs/>
        </w:rPr>
        <w:t>S</w:t>
      </w:r>
      <w:r w:rsidR="00C81791" w:rsidRPr="00DE7CDC">
        <w:rPr>
          <w:b/>
          <w:bCs/>
        </w:rPr>
        <w:t>econd principle: obedience is better than sacrifice.</w:t>
      </w:r>
    </w:p>
    <w:p w14:paraId="4429FAF2" w14:textId="77777777" w:rsidR="00C81791" w:rsidRPr="00C81791" w:rsidRDefault="00C81791" w:rsidP="00C81791">
      <w:r w:rsidRPr="00C81791">
        <w:t xml:space="preserve">Asa’s action may have looked practical and successful, but he failed in obedience because he relied on human strategy instead of relying on God. This connects with </w:t>
      </w:r>
      <w:r w:rsidRPr="00C81791">
        <w:rPr>
          <w:b/>
          <w:bCs/>
        </w:rPr>
        <w:t>1 Samuel 15:22</w:t>
      </w:r>
      <w:r w:rsidRPr="00C81791">
        <w:t xml:space="preserve">, where Samuel says, </w:t>
      </w:r>
      <w:r w:rsidRPr="00C81791">
        <w:rPr>
          <w:b/>
          <w:bCs/>
        </w:rPr>
        <w:t>“To obey is better than sacrifice.”</w:t>
      </w:r>
      <w:r w:rsidRPr="00C81791">
        <w:t xml:space="preserve"> Asa used the treasures from the house of the Lord and the king’s palace to secure help from Ben-</w:t>
      </w:r>
      <w:r w:rsidRPr="00C81791">
        <w:lastRenderedPageBreak/>
        <w:t>Hadad, but God was not impressed by the outcome because Asa’s heart was not aligned with obedience and trust.</w:t>
      </w:r>
    </w:p>
    <w:p w14:paraId="198CE20B" w14:textId="77777777" w:rsidR="00C81791" w:rsidRPr="00C81791" w:rsidRDefault="00C81791" w:rsidP="00C81791">
      <w:r w:rsidRPr="00C81791">
        <w:t xml:space="preserve">So the lesson is clear: </w:t>
      </w:r>
      <w:r w:rsidRPr="00C81791">
        <w:rPr>
          <w:b/>
          <w:bCs/>
        </w:rPr>
        <w:t>God is not pleased by results that come through disobedience.</w:t>
      </w:r>
      <w:r w:rsidRPr="00C81791">
        <w:t xml:space="preserve"> Asa may have preserved Judah temporarily, but he failed the deeper test of faith and obedience.</w:t>
      </w:r>
    </w:p>
    <w:p w14:paraId="4CC88874" w14:textId="77777777" w:rsidR="00C81791" w:rsidRPr="00C81791" w:rsidRDefault="00C81791" w:rsidP="00C81791">
      <w:r w:rsidRPr="00C81791">
        <w:t>In practical life, a person may give generously to the church or help others, but if the money was gained through dishonesty, exploitation, or manipulation, the “sacrifice” does not excuse the disobedience. God values obedience before outward success.</w:t>
      </w:r>
    </w:p>
    <w:p w14:paraId="4427966B" w14:textId="77777777" w:rsidR="00C81791" w:rsidRPr="00C81791" w:rsidRDefault="00C81791" w:rsidP="00C81791">
      <w:r w:rsidRPr="00C81791">
        <w:rPr>
          <w:b/>
          <w:bCs/>
        </w:rPr>
        <w:t>Prayer point:</w:t>
      </w:r>
      <w:r w:rsidRPr="00C81791">
        <w:t xml:space="preserve"> Lord, give me an obedient heart. Help me to value Your instructions above personal ambition, pressure, or the desire to impress others.</w:t>
      </w:r>
    </w:p>
    <w:p w14:paraId="3DC25D44" w14:textId="039441C2" w:rsidR="00C81791" w:rsidRPr="00DE7CDC" w:rsidRDefault="00C81791" w:rsidP="00C81791">
      <w:pPr>
        <w:rPr>
          <w:b/>
          <w:bCs/>
        </w:rPr>
      </w:pPr>
      <w:r w:rsidRPr="00DE7CDC">
        <w:rPr>
          <w:b/>
          <w:bCs/>
        </w:rPr>
        <w:t>The third principle: truth must not be compromised for convenience.</w:t>
      </w:r>
    </w:p>
    <w:p w14:paraId="6480BDBC" w14:textId="77777777" w:rsidR="00C81791" w:rsidRPr="00C81791" w:rsidRDefault="00C81791" w:rsidP="00C81791">
      <w:r w:rsidRPr="00C81791">
        <w:t>When Hanani confronted Asa with the truth, Asa had a choice. He could humble himself, repent, and return to God. Instead, he became angry and imprisoned the prophet. The Bible says:</w:t>
      </w:r>
    </w:p>
    <w:p w14:paraId="39FBD2CD" w14:textId="77777777" w:rsidR="00C81791" w:rsidRPr="00C81791" w:rsidRDefault="00C81791" w:rsidP="00C81791">
      <w:r w:rsidRPr="00C81791">
        <w:t>“Then Asa was angry with the seer, and put him in prison, for he was enraged at him because of this.”</w:t>
      </w:r>
      <w:r w:rsidRPr="00C81791">
        <w:br/>
      </w:r>
      <w:r w:rsidRPr="00C81791">
        <w:rPr>
          <w:b/>
          <w:bCs/>
        </w:rPr>
        <w:t>2 Chronicles 16:10</w:t>
      </w:r>
    </w:p>
    <w:p w14:paraId="0CD2E5D5" w14:textId="77777777" w:rsidR="00C81791" w:rsidRPr="00C81791" w:rsidRDefault="00C81791" w:rsidP="00C81791">
      <w:r w:rsidRPr="00C81791">
        <w:t xml:space="preserve">This shows that Asa rejected truth because it was uncomfortable. He preferred convenience, reputation, and control over correction. This connects with </w:t>
      </w:r>
      <w:r w:rsidRPr="00C81791">
        <w:rPr>
          <w:b/>
          <w:bCs/>
        </w:rPr>
        <w:t>Proverbs 12:22</w:t>
      </w:r>
      <w:r w:rsidRPr="00C81791">
        <w:t>, which teaches that God delights in those who deal truthfully. Asa did not deal truthfully with the prophetic correction. He resisted it, silenced the messenger, and oppressed others.</w:t>
      </w:r>
    </w:p>
    <w:p w14:paraId="11C7CA50" w14:textId="77777777" w:rsidR="00C81791" w:rsidRPr="00C81791" w:rsidRDefault="00C81791" w:rsidP="00C81791">
      <w:r w:rsidRPr="00C81791">
        <w:t>In practical terms, when someone points out a mistake in our conduct, leadership, business, ministry, or personal life, we should not attack the person simply because the truth is uncomfortable. A righteous response is humility, self-examination, and repentance.</w:t>
      </w:r>
    </w:p>
    <w:p w14:paraId="38A91FCD" w14:textId="77777777" w:rsidR="00C81791" w:rsidRPr="00C81791" w:rsidRDefault="00C81791" w:rsidP="00C81791">
      <w:r w:rsidRPr="00C81791">
        <w:rPr>
          <w:b/>
          <w:bCs/>
        </w:rPr>
        <w:t>Prayer point:</w:t>
      </w:r>
      <w:r w:rsidRPr="00C81791">
        <w:t xml:space="preserve"> Lord, help me to speak and live truthfully. Strengthen me to choose honesty over convenience, fear, or pressure, and let my life bring delight to You.</w:t>
      </w:r>
    </w:p>
    <w:p w14:paraId="4B35D2EA" w14:textId="77777777" w:rsidR="00C81791" w:rsidRPr="00C81791" w:rsidRDefault="00C81791" w:rsidP="00C81791">
      <w:r w:rsidRPr="00C81791">
        <w:t xml:space="preserve">In conclusion, Asa’s story teaches us that God is not only concerned with what we achieve, but also with how we achieve it. So let us take this message to heart: </w:t>
      </w:r>
      <w:r w:rsidRPr="00C81791">
        <w:rPr>
          <w:b/>
          <w:bCs/>
        </w:rPr>
        <w:t>may we reject ungodly shortcuts, receive correction with humility, and pursue every good purpose in a way that honours God and transforms our lives.</w:t>
      </w:r>
    </w:p>
    <w:p w14:paraId="7594850C" w14:textId="77777777" w:rsidR="00397E23" w:rsidRDefault="00397E23"/>
    <w:sectPr w:rsidR="00397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91"/>
    <w:rsid w:val="00104D91"/>
    <w:rsid w:val="00311841"/>
    <w:rsid w:val="00397E23"/>
    <w:rsid w:val="004B352E"/>
    <w:rsid w:val="00A01926"/>
    <w:rsid w:val="00A97A1D"/>
    <w:rsid w:val="00C81791"/>
    <w:rsid w:val="00DE7CDC"/>
    <w:rsid w:val="00EE7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FD8E"/>
  <w15:chartTrackingRefBased/>
  <w15:docId w15:val="{BC3A9DB7-F3CE-44ED-B692-4035A495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791"/>
    <w:rPr>
      <w:rFonts w:eastAsiaTheme="majorEastAsia" w:cstheme="majorBidi"/>
      <w:color w:val="272727" w:themeColor="text1" w:themeTint="D8"/>
    </w:rPr>
  </w:style>
  <w:style w:type="paragraph" w:styleId="Title">
    <w:name w:val="Title"/>
    <w:basedOn w:val="Normal"/>
    <w:next w:val="Normal"/>
    <w:link w:val="TitleChar"/>
    <w:uiPriority w:val="10"/>
    <w:qFormat/>
    <w:rsid w:val="00C81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791"/>
    <w:pPr>
      <w:spacing w:before="160"/>
      <w:jc w:val="center"/>
    </w:pPr>
    <w:rPr>
      <w:i/>
      <w:iCs/>
      <w:color w:val="404040" w:themeColor="text1" w:themeTint="BF"/>
    </w:rPr>
  </w:style>
  <w:style w:type="character" w:customStyle="1" w:styleId="QuoteChar">
    <w:name w:val="Quote Char"/>
    <w:basedOn w:val="DefaultParagraphFont"/>
    <w:link w:val="Quote"/>
    <w:uiPriority w:val="29"/>
    <w:rsid w:val="00C81791"/>
    <w:rPr>
      <w:i/>
      <w:iCs/>
      <w:color w:val="404040" w:themeColor="text1" w:themeTint="BF"/>
    </w:rPr>
  </w:style>
  <w:style w:type="paragraph" w:styleId="ListParagraph">
    <w:name w:val="List Paragraph"/>
    <w:basedOn w:val="Normal"/>
    <w:uiPriority w:val="34"/>
    <w:qFormat/>
    <w:rsid w:val="00C81791"/>
    <w:pPr>
      <w:ind w:left="720"/>
      <w:contextualSpacing/>
    </w:pPr>
  </w:style>
  <w:style w:type="character" w:styleId="IntenseEmphasis">
    <w:name w:val="Intense Emphasis"/>
    <w:basedOn w:val="DefaultParagraphFont"/>
    <w:uiPriority w:val="21"/>
    <w:qFormat/>
    <w:rsid w:val="00C81791"/>
    <w:rPr>
      <w:i/>
      <w:iCs/>
      <w:color w:val="0F4761" w:themeColor="accent1" w:themeShade="BF"/>
    </w:rPr>
  </w:style>
  <w:style w:type="paragraph" w:styleId="IntenseQuote">
    <w:name w:val="Intense Quote"/>
    <w:basedOn w:val="Normal"/>
    <w:next w:val="Normal"/>
    <w:link w:val="IntenseQuoteChar"/>
    <w:uiPriority w:val="30"/>
    <w:qFormat/>
    <w:rsid w:val="00C81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791"/>
    <w:rPr>
      <w:i/>
      <w:iCs/>
      <w:color w:val="0F4761" w:themeColor="accent1" w:themeShade="BF"/>
    </w:rPr>
  </w:style>
  <w:style w:type="character" w:styleId="IntenseReference">
    <w:name w:val="Intense Reference"/>
    <w:basedOn w:val="DefaultParagraphFont"/>
    <w:uiPriority w:val="32"/>
    <w:qFormat/>
    <w:rsid w:val="00C81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Adeyemi Kehinde</dc:creator>
  <cp:keywords/>
  <dc:description/>
  <cp:lastModifiedBy>Adeyemi Kehinde</cp:lastModifiedBy>
  <cp:revision>6</cp:revision>
  <dcterms:created xsi:type="dcterms:W3CDTF">2026-05-08T20:12:00Z</dcterms:created>
  <dcterms:modified xsi:type="dcterms:W3CDTF">2026-05-08T20:19:00Z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873c30de-c8eb-44dc-a96d-cb9afbf7d577</vt:lpwstr>
  </property>
</Properties>
</file>